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EB0" w:rsidRPr="00937EB0" w:rsidRDefault="00937EB0" w:rsidP="00937EB0">
      <w:pPr>
        <w:widowControl/>
        <w:spacing w:before="100" w:beforeAutospacing="1" w:after="100" w:afterAutospacing="1"/>
        <w:jc w:val="center"/>
        <w:outlineLvl w:val="0"/>
        <w:rPr>
          <w:rFonts w:ascii="宋体" w:eastAsia="宋体" w:hAnsi="宋体" w:cs="宋体"/>
          <w:b/>
          <w:bCs/>
          <w:kern w:val="36"/>
          <w:sz w:val="48"/>
          <w:szCs w:val="48"/>
        </w:rPr>
      </w:pPr>
      <w:bookmarkStart w:id="0" w:name="_GoBack"/>
      <w:r w:rsidRPr="00937EB0">
        <w:rPr>
          <w:rFonts w:ascii="宋体" w:eastAsia="宋体" w:hAnsi="宋体" w:cs="宋体" w:hint="eastAsia"/>
          <w:b/>
          <w:bCs/>
          <w:kern w:val="36"/>
          <w:sz w:val="24"/>
          <w:szCs w:val="24"/>
        </w:rPr>
        <w:t>太原科技大学通识选修课管理办法（试行）</w:t>
      </w:r>
      <w:bookmarkEnd w:id="0"/>
      <w:r w:rsidRPr="00937EB0">
        <w:rPr>
          <w:rFonts w:ascii="宋体" w:eastAsia="宋体" w:hAnsi="宋体" w:cs="宋体"/>
          <w:b/>
          <w:bCs/>
          <w:kern w:val="36"/>
          <w:sz w:val="48"/>
          <w:szCs w:val="48"/>
        </w:rPr>
        <w:t xml:space="preserve"> </w:t>
      </w:r>
    </w:p>
    <w:p w:rsidR="00937EB0" w:rsidRPr="00937EB0" w:rsidRDefault="00937EB0" w:rsidP="00937EB0">
      <w:pPr>
        <w:widowControl/>
        <w:spacing w:before="100" w:beforeAutospacing="1" w:after="100" w:afterAutospacing="1"/>
        <w:ind w:firstLine="480"/>
        <w:jc w:val="left"/>
        <w:rPr>
          <w:rFonts w:ascii="宋体" w:eastAsia="宋体" w:hAnsi="宋体" w:cs="宋体"/>
          <w:kern w:val="0"/>
          <w:sz w:val="24"/>
          <w:szCs w:val="24"/>
        </w:rPr>
      </w:pPr>
      <w:r w:rsidRPr="00937EB0">
        <w:rPr>
          <w:rFonts w:ascii="宋体" w:eastAsia="宋体" w:hAnsi="宋体" w:cs="宋体" w:hint="eastAsia"/>
          <w:kern w:val="0"/>
          <w:sz w:val="24"/>
          <w:szCs w:val="24"/>
        </w:rPr>
        <w:t>通识选修课程作为高等学校课程体系的重要组成部分，对于激发学生的学习兴趣、促进学生个性发展、拓宽学生知识面、提高学生综合素质起着重要作用。为规范我校的通识选修课管理，提高通识选修课质量，特制定本规定。</w:t>
      </w:r>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left="1080" w:hanging="600"/>
        <w:jc w:val="left"/>
        <w:rPr>
          <w:rFonts w:ascii="宋体" w:eastAsia="宋体" w:hAnsi="宋体" w:cs="宋体"/>
          <w:kern w:val="0"/>
          <w:sz w:val="24"/>
          <w:szCs w:val="24"/>
        </w:rPr>
      </w:pPr>
      <w:r w:rsidRPr="00937EB0">
        <w:rPr>
          <w:rFonts w:ascii="宋体" w:eastAsia="宋体" w:hAnsi="宋体" w:cs="宋体" w:hint="eastAsia"/>
          <w:color w:val="000000"/>
          <w:kern w:val="0"/>
          <w:sz w:val="24"/>
          <w:szCs w:val="24"/>
        </w:rPr>
        <w:t xml:space="preserve">一、    </w:t>
      </w:r>
      <w:r w:rsidRPr="00937EB0">
        <w:rPr>
          <w:rFonts w:ascii="宋体" w:eastAsia="宋体" w:hAnsi="宋体" w:cs="宋体" w:hint="eastAsia"/>
          <w:b/>
          <w:bCs/>
          <w:kern w:val="0"/>
          <w:sz w:val="24"/>
          <w:szCs w:val="24"/>
        </w:rPr>
        <w:t>课程设置原则</w:t>
      </w:r>
      <w:r w:rsidRPr="00937EB0">
        <w:rPr>
          <w:rFonts w:ascii="宋体" w:eastAsia="宋体" w:hAnsi="宋体" w:cs="宋体" w:hint="eastAsia"/>
          <w:color w:val="FF0000"/>
          <w:kern w:val="0"/>
          <w:sz w:val="24"/>
          <w:szCs w:val="24"/>
        </w:rPr>
        <w:t xml:space="preserve"> </w:t>
      </w:r>
      <w:r w:rsidRPr="00937EB0">
        <w:rPr>
          <w:rFonts w:ascii="宋体" w:eastAsia="宋体" w:hAnsi="宋体" w:cs="宋体" w:hint="eastAsia"/>
          <w:color w:val="000000"/>
          <w:kern w:val="0"/>
          <w:sz w:val="24"/>
          <w:szCs w:val="24"/>
        </w:rPr>
        <w:t> </w:t>
      </w:r>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left="480"/>
        <w:jc w:val="left"/>
        <w:rPr>
          <w:rFonts w:ascii="宋体" w:eastAsia="宋体" w:hAnsi="宋体" w:cs="宋体"/>
          <w:kern w:val="0"/>
          <w:sz w:val="24"/>
          <w:szCs w:val="24"/>
        </w:rPr>
      </w:pPr>
      <w:r w:rsidRPr="00937EB0">
        <w:rPr>
          <w:rFonts w:ascii="宋体" w:eastAsia="宋体" w:hAnsi="宋体" w:cs="宋体" w:hint="eastAsia"/>
          <w:color w:val="000000"/>
          <w:kern w:val="0"/>
          <w:sz w:val="24"/>
          <w:szCs w:val="24"/>
        </w:rPr>
        <w:t>（一）拓宽学生的知识面。</w:t>
      </w:r>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left="480"/>
        <w:jc w:val="left"/>
        <w:rPr>
          <w:rFonts w:ascii="宋体" w:eastAsia="宋体" w:hAnsi="宋体" w:cs="宋体"/>
          <w:kern w:val="0"/>
          <w:sz w:val="24"/>
          <w:szCs w:val="24"/>
        </w:rPr>
      </w:pPr>
      <w:r w:rsidRPr="00937EB0">
        <w:rPr>
          <w:rFonts w:ascii="宋体" w:eastAsia="宋体" w:hAnsi="宋体" w:cs="宋体" w:hint="eastAsia"/>
          <w:color w:val="000000"/>
          <w:kern w:val="0"/>
          <w:sz w:val="24"/>
          <w:szCs w:val="24"/>
        </w:rPr>
        <w:t>（二）增强学生的实用知识和技能。</w:t>
      </w:r>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left="480"/>
        <w:jc w:val="left"/>
        <w:rPr>
          <w:rFonts w:ascii="宋体" w:eastAsia="宋体" w:hAnsi="宋体" w:cs="宋体"/>
          <w:kern w:val="0"/>
          <w:sz w:val="24"/>
          <w:szCs w:val="24"/>
        </w:rPr>
      </w:pPr>
      <w:r w:rsidRPr="00937EB0">
        <w:rPr>
          <w:rFonts w:ascii="宋体" w:eastAsia="宋体" w:hAnsi="宋体" w:cs="宋体" w:hint="eastAsia"/>
          <w:color w:val="000000"/>
          <w:kern w:val="0"/>
          <w:sz w:val="24"/>
          <w:szCs w:val="24"/>
        </w:rPr>
        <w:t>（三）介绍学科前沿和新学科的动态。</w:t>
      </w:r>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left="480"/>
        <w:jc w:val="left"/>
        <w:rPr>
          <w:rFonts w:ascii="宋体" w:eastAsia="宋体" w:hAnsi="宋体" w:cs="宋体"/>
          <w:kern w:val="0"/>
          <w:sz w:val="24"/>
          <w:szCs w:val="24"/>
        </w:rPr>
      </w:pPr>
      <w:r w:rsidRPr="00937EB0">
        <w:rPr>
          <w:rFonts w:ascii="宋体" w:eastAsia="宋体" w:hAnsi="宋体" w:cs="宋体" w:hint="eastAsia"/>
          <w:color w:val="000000"/>
          <w:kern w:val="0"/>
          <w:sz w:val="24"/>
          <w:szCs w:val="24"/>
        </w:rPr>
        <w:t>（四）重视学科的交叉，关注课程的广度与深度的结合。</w:t>
      </w:r>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left="480"/>
        <w:jc w:val="left"/>
        <w:rPr>
          <w:rFonts w:ascii="宋体" w:eastAsia="宋体" w:hAnsi="宋体" w:cs="宋体"/>
          <w:kern w:val="0"/>
          <w:sz w:val="24"/>
          <w:szCs w:val="24"/>
        </w:rPr>
      </w:pPr>
      <w:r w:rsidRPr="00937EB0">
        <w:rPr>
          <w:rFonts w:ascii="宋体" w:eastAsia="宋体" w:hAnsi="宋体" w:cs="宋体" w:hint="eastAsia"/>
          <w:color w:val="000000"/>
          <w:kern w:val="0"/>
          <w:sz w:val="24"/>
          <w:szCs w:val="24"/>
        </w:rPr>
        <w:t>（五）提高学生综合素质，增强就业竞争能力。</w:t>
      </w:r>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firstLine="361"/>
        <w:jc w:val="left"/>
        <w:rPr>
          <w:rFonts w:ascii="宋体" w:eastAsia="宋体" w:hAnsi="宋体" w:cs="宋体"/>
          <w:kern w:val="0"/>
          <w:sz w:val="24"/>
          <w:szCs w:val="24"/>
        </w:rPr>
      </w:pPr>
      <w:r w:rsidRPr="00937EB0">
        <w:rPr>
          <w:rFonts w:ascii="宋体" w:eastAsia="宋体" w:hAnsi="宋体" w:cs="宋体" w:hint="eastAsia"/>
          <w:b/>
          <w:bCs/>
          <w:color w:val="000000"/>
          <w:kern w:val="0"/>
          <w:sz w:val="24"/>
          <w:szCs w:val="24"/>
        </w:rPr>
        <w:t>二、</w:t>
      </w:r>
      <w:r w:rsidRPr="00937EB0">
        <w:rPr>
          <w:rFonts w:ascii="宋体" w:eastAsia="宋体" w:hAnsi="宋体" w:cs="宋体" w:hint="eastAsia"/>
          <w:b/>
          <w:bCs/>
          <w:kern w:val="0"/>
          <w:sz w:val="24"/>
          <w:szCs w:val="24"/>
        </w:rPr>
        <w:t>课程分类</w:t>
      </w:r>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firstLine="480"/>
        <w:jc w:val="left"/>
        <w:rPr>
          <w:rFonts w:ascii="宋体" w:eastAsia="宋体" w:hAnsi="宋体" w:cs="宋体"/>
          <w:kern w:val="0"/>
          <w:sz w:val="24"/>
          <w:szCs w:val="24"/>
        </w:rPr>
      </w:pPr>
      <w:r w:rsidRPr="00937EB0">
        <w:rPr>
          <w:rFonts w:ascii="宋体" w:eastAsia="宋体" w:hAnsi="宋体" w:cs="宋体" w:hint="eastAsia"/>
          <w:color w:val="000000"/>
          <w:kern w:val="0"/>
          <w:sz w:val="24"/>
          <w:szCs w:val="24"/>
        </w:rPr>
        <w:t>根据我校的实际情况，通识选修课分为五种类别：</w:t>
      </w:r>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firstLine="480"/>
        <w:jc w:val="left"/>
        <w:rPr>
          <w:rFonts w:ascii="宋体" w:eastAsia="宋体" w:hAnsi="宋体" w:cs="宋体"/>
          <w:kern w:val="0"/>
          <w:sz w:val="24"/>
          <w:szCs w:val="24"/>
        </w:rPr>
      </w:pPr>
      <w:r w:rsidRPr="00937EB0">
        <w:rPr>
          <w:rFonts w:ascii="宋体" w:eastAsia="宋体" w:hAnsi="宋体" w:cs="宋体" w:hint="eastAsia"/>
          <w:kern w:val="0"/>
          <w:sz w:val="24"/>
          <w:szCs w:val="24"/>
        </w:rPr>
        <w:t xml:space="preserve">（一）人文社科类：涵盖文学、历史、哲学、宗教、语言、法学、政治、社会学等。 </w:t>
      </w:r>
    </w:p>
    <w:p w:rsidR="00937EB0" w:rsidRPr="00937EB0" w:rsidRDefault="00937EB0" w:rsidP="00937EB0">
      <w:pPr>
        <w:widowControl/>
        <w:spacing w:before="100" w:beforeAutospacing="1" w:after="100" w:afterAutospacing="1"/>
        <w:ind w:firstLine="480"/>
        <w:jc w:val="left"/>
        <w:rPr>
          <w:rFonts w:ascii="宋体" w:eastAsia="宋体" w:hAnsi="宋体" w:cs="宋体"/>
          <w:kern w:val="0"/>
          <w:sz w:val="24"/>
          <w:szCs w:val="24"/>
        </w:rPr>
      </w:pPr>
      <w:r w:rsidRPr="00937EB0">
        <w:rPr>
          <w:rFonts w:ascii="宋体" w:eastAsia="宋体" w:hAnsi="宋体" w:cs="宋体" w:hint="eastAsia"/>
          <w:kern w:val="0"/>
          <w:sz w:val="24"/>
          <w:szCs w:val="24"/>
        </w:rPr>
        <w:t>（二）自然科学类：涵盖数学、物理、化学、力学、生物等。</w:t>
      </w:r>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firstLine="480"/>
        <w:jc w:val="left"/>
        <w:rPr>
          <w:rFonts w:ascii="宋体" w:eastAsia="宋体" w:hAnsi="宋体" w:cs="宋体"/>
          <w:kern w:val="0"/>
          <w:sz w:val="24"/>
          <w:szCs w:val="24"/>
        </w:rPr>
      </w:pPr>
      <w:r w:rsidRPr="00937EB0">
        <w:rPr>
          <w:rFonts w:ascii="宋体" w:eastAsia="宋体" w:hAnsi="宋体" w:cs="宋体" w:hint="eastAsia"/>
          <w:kern w:val="0"/>
          <w:sz w:val="24"/>
          <w:szCs w:val="24"/>
        </w:rPr>
        <w:t xml:space="preserve">（三）经济管理类：涵盖经济、管理等。 </w:t>
      </w:r>
    </w:p>
    <w:p w:rsidR="00937EB0" w:rsidRPr="00937EB0" w:rsidRDefault="00937EB0" w:rsidP="00937EB0">
      <w:pPr>
        <w:widowControl/>
        <w:spacing w:before="100" w:beforeAutospacing="1" w:after="100" w:afterAutospacing="1"/>
        <w:ind w:firstLine="480"/>
        <w:jc w:val="left"/>
        <w:rPr>
          <w:rFonts w:ascii="宋体" w:eastAsia="宋体" w:hAnsi="宋体" w:cs="宋体"/>
          <w:kern w:val="0"/>
          <w:sz w:val="24"/>
          <w:szCs w:val="24"/>
        </w:rPr>
      </w:pPr>
      <w:r w:rsidRPr="00937EB0">
        <w:rPr>
          <w:rFonts w:ascii="宋体" w:eastAsia="宋体" w:hAnsi="宋体" w:cs="宋体" w:hint="eastAsia"/>
          <w:kern w:val="0"/>
          <w:sz w:val="24"/>
          <w:szCs w:val="24"/>
        </w:rPr>
        <w:t>（四）艺术体育类：涵盖美术、音乐、舞蹈、体育等。</w:t>
      </w:r>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firstLine="480"/>
        <w:jc w:val="left"/>
        <w:rPr>
          <w:rFonts w:ascii="宋体" w:eastAsia="宋体" w:hAnsi="宋体" w:cs="宋体"/>
          <w:kern w:val="0"/>
          <w:sz w:val="24"/>
          <w:szCs w:val="24"/>
        </w:rPr>
      </w:pPr>
      <w:r w:rsidRPr="00937EB0">
        <w:rPr>
          <w:rFonts w:ascii="宋体" w:eastAsia="宋体" w:hAnsi="宋体" w:cs="宋体" w:hint="eastAsia"/>
          <w:kern w:val="0"/>
          <w:sz w:val="24"/>
          <w:szCs w:val="24"/>
        </w:rPr>
        <w:t>（五）工程技术类：涵盖材料、电子电气、计算机、机械、化工、交通、土建、环境、安全、仪器仪表、自动化等。</w:t>
      </w:r>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left="480"/>
        <w:jc w:val="left"/>
        <w:rPr>
          <w:rFonts w:ascii="宋体" w:eastAsia="宋体" w:hAnsi="宋体" w:cs="宋体"/>
          <w:kern w:val="0"/>
          <w:sz w:val="24"/>
          <w:szCs w:val="24"/>
        </w:rPr>
      </w:pPr>
      <w:r w:rsidRPr="00937EB0">
        <w:rPr>
          <w:rFonts w:ascii="宋体" w:eastAsia="宋体" w:hAnsi="宋体" w:cs="宋体" w:hint="eastAsia"/>
          <w:b/>
          <w:bCs/>
          <w:kern w:val="0"/>
          <w:sz w:val="24"/>
          <w:szCs w:val="24"/>
        </w:rPr>
        <w:t>三、课程的开设与申报</w:t>
      </w:r>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firstLine="480"/>
        <w:jc w:val="left"/>
        <w:rPr>
          <w:rFonts w:ascii="宋体" w:eastAsia="宋体" w:hAnsi="宋体" w:cs="宋体"/>
          <w:kern w:val="0"/>
          <w:sz w:val="24"/>
          <w:szCs w:val="24"/>
        </w:rPr>
      </w:pPr>
      <w:r w:rsidRPr="00937EB0">
        <w:rPr>
          <w:rFonts w:ascii="宋体" w:eastAsia="宋体" w:hAnsi="宋体" w:cs="宋体" w:hint="eastAsia"/>
          <w:color w:val="000000"/>
          <w:kern w:val="0"/>
          <w:sz w:val="24"/>
          <w:szCs w:val="24"/>
        </w:rPr>
        <w:t xml:space="preserve">（一） 学期开课数量。原则上每学年各专业至少开设1门通识选修课程供全校学生选修。各教学单位在安排好教学计划规定课程教学的同时，应挖掘潜力，调动教师的积极性，积极开设通识选修课程。 </w:t>
      </w:r>
    </w:p>
    <w:p w:rsidR="00937EB0" w:rsidRPr="00937EB0" w:rsidRDefault="00937EB0" w:rsidP="00937EB0">
      <w:pPr>
        <w:widowControl/>
        <w:spacing w:before="100" w:beforeAutospacing="1" w:after="100" w:afterAutospacing="1"/>
        <w:ind w:firstLine="480"/>
        <w:jc w:val="left"/>
        <w:rPr>
          <w:rFonts w:ascii="宋体" w:eastAsia="宋体" w:hAnsi="宋体" w:cs="宋体"/>
          <w:kern w:val="0"/>
          <w:sz w:val="24"/>
          <w:szCs w:val="24"/>
        </w:rPr>
      </w:pPr>
      <w:r w:rsidRPr="00937EB0">
        <w:rPr>
          <w:rFonts w:ascii="宋体" w:eastAsia="宋体" w:hAnsi="宋体" w:cs="宋体" w:hint="eastAsia"/>
          <w:color w:val="000000"/>
          <w:kern w:val="0"/>
          <w:sz w:val="24"/>
          <w:szCs w:val="24"/>
        </w:rPr>
        <w:t>（二）任课教师资格。凡申报开设通识选修课的教师</w:t>
      </w:r>
      <w:r w:rsidRPr="00937EB0">
        <w:rPr>
          <w:rFonts w:ascii="宋体" w:eastAsia="宋体" w:hAnsi="宋体" w:cs="宋体" w:hint="eastAsia"/>
          <w:kern w:val="0"/>
          <w:sz w:val="24"/>
          <w:szCs w:val="24"/>
        </w:rPr>
        <w:t>原则上</w:t>
      </w:r>
      <w:r w:rsidRPr="00937EB0">
        <w:rPr>
          <w:rFonts w:ascii="宋体" w:eastAsia="宋体" w:hAnsi="宋体" w:cs="宋体" w:hint="eastAsia"/>
          <w:color w:val="000000"/>
          <w:kern w:val="0"/>
          <w:sz w:val="24"/>
          <w:szCs w:val="24"/>
        </w:rPr>
        <w:t>应具备讲师及以上职称，特殊情况</w:t>
      </w:r>
      <w:r w:rsidRPr="00937EB0">
        <w:rPr>
          <w:rFonts w:ascii="宋体" w:eastAsia="宋体" w:hAnsi="宋体" w:cs="宋体" w:hint="eastAsia"/>
          <w:kern w:val="0"/>
          <w:sz w:val="24"/>
          <w:szCs w:val="24"/>
        </w:rPr>
        <w:t>经教学指导委员会论证后</w:t>
      </w:r>
      <w:r w:rsidRPr="00937EB0">
        <w:rPr>
          <w:rFonts w:ascii="宋体" w:eastAsia="宋体" w:hAnsi="宋体" w:cs="宋体" w:hint="eastAsia"/>
          <w:color w:val="000000"/>
          <w:kern w:val="0"/>
          <w:sz w:val="24"/>
          <w:szCs w:val="24"/>
        </w:rPr>
        <w:t>报教务处审批。</w:t>
      </w:r>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firstLine="480"/>
        <w:jc w:val="left"/>
        <w:rPr>
          <w:rFonts w:ascii="宋体" w:eastAsia="宋体" w:hAnsi="宋体" w:cs="宋体"/>
          <w:kern w:val="0"/>
          <w:sz w:val="24"/>
          <w:szCs w:val="24"/>
        </w:rPr>
      </w:pPr>
      <w:r w:rsidRPr="00937EB0">
        <w:rPr>
          <w:rFonts w:ascii="宋体" w:eastAsia="宋体" w:hAnsi="宋体" w:cs="宋体" w:hint="eastAsia"/>
          <w:color w:val="000000"/>
          <w:kern w:val="0"/>
          <w:sz w:val="24"/>
          <w:szCs w:val="24"/>
        </w:rPr>
        <w:t>（三）建立和完善选修课程库。教务处将逐步建立和完善通识选修课程库。通识选修课程库实行动态管理，根据授课情况反馈以及社会经济文化</w:t>
      </w:r>
      <w:r w:rsidRPr="00937EB0">
        <w:rPr>
          <w:rFonts w:ascii="宋体" w:eastAsia="宋体" w:hAnsi="宋体" w:cs="宋体" w:hint="eastAsia"/>
          <w:kern w:val="0"/>
          <w:sz w:val="24"/>
          <w:szCs w:val="24"/>
        </w:rPr>
        <w:t>和科学技术</w:t>
      </w:r>
      <w:r w:rsidRPr="00937EB0">
        <w:rPr>
          <w:rFonts w:ascii="宋体" w:eastAsia="宋体" w:hAnsi="宋体" w:cs="宋体" w:hint="eastAsia"/>
          <w:kern w:val="0"/>
          <w:sz w:val="24"/>
          <w:szCs w:val="24"/>
        </w:rPr>
        <w:lastRenderedPageBreak/>
        <w:t>的</w:t>
      </w:r>
      <w:r w:rsidRPr="00937EB0">
        <w:rPr>
          <w:rFonts w:ascii="宋体" w:eastAsia="宋体" w:hAnsi="宋体" w:cs="宋体" w:hint="eastAsia"/>
          <w:color w:val="000000"/>
          <w:kern w:val="0"/>
          <w:sz w:val="24"/>
          <w:szCs w:val="24"/>
        </w:rPr>
        <w:t>发展不断调整、更新和补充课程库内容。连续两次由于学生选课人数不足而不能开课的课程将从课程库中删除。各专业至少应该建设2门通识选修课程。</w:t>
      </w:r>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firstLine="480"/>
        <w:jc w:val="left"/>
        <w:rPr>
          <w:rFonts w:ascii="宋体" w:eastAsia="宋体" w:hAnsi="宋体" w:cs="宋体"/>
          <w:kern w:val="0"/>
          <w:sz w:val="24"/>
          <w:szCs w:val="24"/>
        </w:rPr>
      </w:pPr>
      <w:r w:rsidRPr="00937EB0">
        <w:rPr>
          <w:rFonts w:ascii="宋体" w:eastAsia="宋体" w:hAnsi="宋体" w:cs="宋体" w:hint="eastAsia"/>
          <w:kern w:val="0"/>
          <w:sz w:val="24"/>
          <w:szCs w:val="24"/>
        </w:rPr>
        <w:t>（四）按照开课学期划分，通识选修课程库的课程分为两类：春季开与秋季开。</w:t>
      </w:r>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firstLine="480"/>
        <w:jc w:val="left"/>
        <w:rPr>
          <w:rFonts w:ascii="宋体" w:eastAsia="宋体" w:hAnsi="宋体" w:cs="宋体"/>
          <w:kern w:val="0"/>
          <w:sz w:val="24"/>
          <w:szCs w:val="24"/>
        </w:rPr>
      </w:pPr>
      <w:r w:rsidRPr="00937EB0">
        <w:rPr>
          <w:rFonts w:ascii="宋体" w:eastAsia="宋体" w:hAnsi="宋体" w:cs="宋体" w:hint="eastAsia"/>
          <w:color w:val="000000"/>
          <w:kern w:val="0"/>
          <w:sz w:val="24"/>
          <w:szCs w:val="24"/>
        </w:rPr>
        <w:t>（五）通识选修课程的开设。每学期第8周各学院（部）申报下学期拟开设的通识选修课。拟新开设的通识选修课，需填写《太原科技大学新开设通识选修课申请表》（附件1）；已经开设的通识选修课无需填写。原则上，已开设的课程不可随意更改课程信息（如课程名称、学时、学分等）；否则，须按照新开课程申请。教务处将组织专家，对申报新开设的课程进行审核。经审核同意后进入通识选修课程库和网上选课系统。各学院根据申报情况进行汇总并需填写《太原科技大学通识选修课程开课信息汇总表》（附件2）。</w:t>
      </w:r>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firstLine="480"/>
        <w:jc w:val="left"/>
        <w:rPr>
          <w:rFonts w:ascii="宋体" w:eastAsia="宋体" w:hAnsi="宋体" w:cs="宋体"/>
          <w:kern w:val="0"/>
          <w:sz w:val="24"/>
          <w:szCs w:val="24"/>
        </w:rPr>
      </w:pPr>
      <w:r w:rsidRPr="00937EB0">
        <w:rPr>
          <w:rFonts w:ascii="宋体" w:eastAsia="宋体" w:hAnsi="宋体" w:cs="宋体" w:hint="eastAsia"/>
          <w:color w:val="000000"/>
          <w:kern w:val="0"/>
          <w:sz w:val="24"/>
          <w:szCs w:val="24"/>
        </w:rPr>
        <w:t>（六）</w:t>
      </w:r>
      <w:r w:rsidRPr="00937EB0">
        <w:rPr>
          <w:rFonts w:ascii="宋体" w:eastAsia="宋体" w:hAnsi="宋体" w:cs="宋体" w:hint="eastAsia"/>
          <w:kern w:val="0"/>
          <w:sz w:val="24"/>
          <w:szCs w:val="24"/>
        </w:rPr>
        <w:t>每个老师每学期原则上只能开设1门通识选修课程，最多不超过2门。</w:t>
      </w:r>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left="480"/>
        <w:jc w:val="left"/>
        <w:rPr>
          <w:rFonts w:ascii="宋体" w:eastAsia="宋体" w:hAnsi="宋体" w:cs="宋体"/>
          <w:kern w:val="0"/>
          <w:sz w:val="24"/>
          <w:szCs w:val="24"/>
        </w:rPr>
      </w:pPr>
      <w:r w:rsidRPr="00937EB0">
        <w:rPr>
          <w:rFonts w:ascii="宋体" w:eastAsia="宋体" w:hAnsi="宋体" w:cs="宋体" w:hint="eastAsia"/>
          <w:b/>
          <w:bCs/>
          <w:kern w:val="0"/>
          <w:sz w:val="24"/>
          <w:szCs w:val="24"/>
        </w:rPr>
        <w:t>四、学生选课原则与选课程序</w:t>
      </w:r>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left="480"/>
        <w:jc w:val="left"/>
        <w:rPr>
          <w:rFonts w:ascii="宋体" w:eastAsia="宋体" w:hAnsi="宋体" w:cs="宋体"/>
          <w:kern w:val="0"/>
          <w:sz w:val="24"/>
          <w:szCs w:val="24"/>
        </w:rPr>
      </w:pPr>
      <w:r w:rsidRPr="00937EB0">
        <w:rPr>
          <w:rFonts w:ascii="宋体" w:eastAsia="宋体" w:hAnsi="宋体" w:cs="宋体" w:hint="eastAsia"/>
          <w:kern w:val="0"/>
          <w:sz w:val="24"/>
          <w:szCs w:val="24"/>
        </w:rPr>
        <w:t>（一）选课原则</w:t>
      </w:r>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firstLine="470"/>
        <w:jc w:val="left"/>
        <w:rPr>
          <w:rFonts w:ascii="宋体" w:eastAsia="宋体" w:hAnsi="宋体" w:cs="宋体"/>
          <w:kern w:val="0"/>
          <w:sz w:val="24"/>
          <w:szCs w:val="24"/>
        </w:rPr>
      </w:pPr>
      <w:r w:rsidRPr="00937EB0">
        <w:rPr>
          <w:rFonts w:ascii="宋体" w:eastAsia="宋体" w:hAnsi="宋体" w:cs="宋体" w:hint="eastAsia"/>
          <w:kern w:val="0"/>
          <w:sz w:val="24"/>
          <w:szCs w:val="24"/>
        </w:rPr>
        <w:t>1、为促进学科渗透，扩大学生知识面，要求学生跨学科、跨专业选课。每个学生至少选择3类课程，且文科学生至少选修1门自然科学类或工程技术类课程，理工科学生至少选修1门人文社科类课程。所有学生必须从艺术导论、音乐鉴赏、美术鉴赏、影视鉴赏、戏剧鉴赏、舞蹈鉴赏、书法鉴赏、戏曲鉴赏中选择1门。体育类选修课从第五学期开始选修。</w:t>
      </w:r>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firstLine="470"/>
        <w:jc w:val="left"/>
        <w:rPr>
          <w:rFonts w:ascii="宋体" w:eastAsia="宋体" w:hAnsi="宋体" w:cs="宋体"/>
          <w:kern w:val="0"/>
          <w:sz w:val="24"/>
          <w:szCs w:val="24"/>
        </w:rPr>
      </w:pPr>
      <w:r w:rsidRPr="00937EB0">
        <w:rPr>
          <w:rFonts w:ascii="宋体" w:eastAsia="宋体" w:hAnsi="宋体" w:cs="宋体" w:hint="eastAsia"/>
          <w:kern w:val="0"/>
          <w:sz w:val="24"/>
          <w:szCs w:val="24"/>
        </w:rPr>
        <w:t>2、学生应在</w:t>
      </w:r>
      <w:r w:rsidRPr="00937EB0">
        <w:rPr>
          <w:rFonts w:ascii="宋体" w:eastAsia="宋体" w:hAnsi="宋体" w:cs="宋体" w:hint="eastAsia"/>
          <w:color w:val="000000"/>
          <w:kern w:val="0"/>
          <w:sz w:val="24"/>
          <w:szCs w:val="24"/>
        </w:rPr>
        <w:t>第2</w:t>
      </w:r>
      <w:r w:rsidRPr="00937EB0">
        <w:rPr>
          <w:rFonts w:ascii="宋体" w:eastAsia="宋体" w:hAnsi="宋体" w:cs="宋体" w:hint="eastAsia"/>
          <w:kern w:val="0"/>
          <w:sz w:val="24"/>
          <w:szCs w:val="24"/>
        </w:rPr>
        <w:t>至第7学期完成选修课程。第八学期原则上不予安排选课。</w:t>
      </w:r>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firstLine="470"/>
        <w:jc w:val="left"/>
        <w:rPr>
          <w:rFonts w:ascii="宋体" w:eastAsia="宋体" w:hAnsi="宋体" w:cs="宋体"/>
          <w:kern w:val="0"/>
          <w:sz w:val="24"/>
          <w:szCs w:val="24"/>
        </w:rPr>
      </w:pPr>
      <w:r w:rsidRPr="00937EB0">
        <w:rPr>
          <w:rFonts w:ascii="宋体" w:eastAsia="宋体" w:hAnsi="宋体" w:cs="宋体" w:hint="eastAsia"/>
          <w:kern w:val="0"/>
          <w:sz w:val="24"/>
          <w:szCs w:val="24"/>
        </w:rPr>
        <w:t>3、学生须认真阅读课程简介，了解课程内容，根据自己的爱好和选课要求选择课程。每生每学期至多选择2门通识选修课。</w:t>
      </w:r>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firstLine="470"/>
        <w:jc w:val="left"/>
        <w:rPr>
          <w:rFonts w:ascii="宋体" w:eastAsia="宋体" w:hAnsi="宋体" w:cs="宋体"/>
          <w:kern w:val="0"/>
          <w:sz w:val="24"/>
          <w:szCs w:val="24"/>
        </w:rPr>
      </w:pPr>
      <w:r w:rsidRPr="00937EB0">
        <w:rPr>
          <w:rFonts w:ascii="宋体" w:eastAsia="宋体" w:hAnsi="宋体" w:cs="宋体" w:hint="eastAsia"/>
          <w:kern w:val="0"/>
          <w:sz w:val="24"/>
          <w:szCs w:val="24"/>
        </w:rPr>
        <w:t>4、学生选修通识选修课，不能与本人已经修过且已取得学分的课程重复，如有重复，一律不计算学分。</w:t>
      </w:r>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firstLine="470"/>
        <w:jc w:val="left"/>
        <w:rPr>
          <w:rFonts w:ascii="宋体" w:eastAsia="宋体" w:hAnsi="宋体" w:cs="宋体"/>
          <w:kern w:val="0"/>
          <w:sz w:val="24"/>
          <w:szCs w:val="24"/>
        </w:rPr>
      </w:pPr>
      <w:r w:rsidRPr="00937EB0">
        <w:rPr>
          <w:rFonts w:ascii="宋体" w:eastAsia="宋体" w:hAnsi="宋体" w:cs="宋体" w:hint="eastAsia"/>
          <w:kern w:val="0"/>
          <w:sz w:val="24"/>
          <w:szCs w:val="24"/>
        </w:rPr>
        <w:t>5、学生未办理正常的选课手续，其考核成绩不予承认。</w:t>
      </w:r>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firstLine="470"/>
        <w:jc w:val="left"/>
        <w:rPr>
          <w:rFonts w:ascii="宋体" w:eastAsia="宋体" w:hAnsi="宋体" w:cs="宋体"/>
          <w:kern w:val="0"/>
          <w:sz w:val="24"/>
          <w:szCs w:val="24"/>
        </w:rPr>
      </w:pPr>
      <w:r w:rsidRPr="00937EB0">
        <w:rPr>
          <w:rFonts w:ascii="宋体" w:eastAsia="宋体" w:hAnsi="宋体" w:cs="宋体" w:hint="eastAsia"/>
          <w:kern w:val="0"/>
          <w:sz w:val="24"/>
          <w:szCs w:val="24"/>
        </w:rPr>
        <w:t>6、学生必须修满人才培养方案规定的相应通识选修课程要求的学分，方准予毕业。</w:t>
      </w:r>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left="560"/>
        <w:jc w:val="left"/>
        <w:rPr>
          <w:rFonts w:ascii="宋体" w:eastAsia="宋体" w:hAnsi="宋体" w:cs="宋体"/>
          <w:kern w:val="0"/>
          <w:sz w:val="24"/>
          <w:szCs w:val="24"/>
        </w:rPr>
      </w:pPr>
      <w:r w:rsidRPr="00937EB0">
        <w:rPr>
          <w:rFonts w:ascii="宋体" w:eastAsia="宋体" w:hAnsi="宋体" w:cs="宋体" w:hint="eastAsia"/>
          <w:kern w:val="0"/>
          <w:sz w:val="24"/>
          <w:szCs w:val="24"/>
        </w:rPr>
        <w:t>（二）选课程序</w:t>
      </w:r>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firstLine="470"/>
        <w:jc w:val="left"/>
        <w:rPr>
          <w:rFonts w:ascii="宋体" w:eastAsia="宋体" w:hAnsi="宋体" w:cs="宋体"/>
          <w:kern w:val="0"/>
          <w:sz w:val="24"/>
          <w:szCs w:val="24"/>
        </w:rPr>
      </w:pPr>
      <w:r w:rsidRPr="00937EB0">
        <w:rPr>
          <w:rFonts w:ascii="宋体" w:eastAsia="宋体" w:hAnsi="宋体" w:cs="宋体" w:hint="eastAsia"/>
          <w:color w:val="000000"/>
          <w:kern w:val="0"/>
          <w:sz w:val="24"/>
          <w:szCs w:val="24"/>
        </w:rPr>
        <w:t>1、每学期第10周由教务处公布下一个学期通识选修课的开课情况，学生可通过网络平台观看选修课程的简介及有关内容，决定所选课程。</w:t>
      </w:r>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firstLine="470"/>
        <w:jc w:val="left"/>
        <w:rPr>
          <w:rFonts w:ascii="宋体" w:eastAsia="宋体" w:hAnsi="宋体" w:cs="宋体"/>
          <w:kern w:val="0"/>
          <w:sz w:val="24"/>
          <w:szCs w:val="24"/>
        </w:rPr>
      </w:pPr>
      <w:r w:rsidRPr="00937EB0">
        <w:rPr>
          <w:rFonts w:ascii="宋体" w:eastAsia="宋体" w:hAnsi="宋体" w:cs="宋体" w:hint="eastAsia"/>
          <w:color w:val="000000"/>
          <w:kern w:val="0"/>
          <w:sz w:val="24"/>
          <w:szCs w:val="24"/>
        </w:rPr>
        <w:lastRenderedPageBreak/>
        <w:t>2、选修人数不足35人（体育类、外语类课程不足20人）的课程将予以停开。已选报停开课程的学生可改选其他选修课。</w:t>
      </w:r>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firstLine="470"/>
        <w:jc w:val="left"/>
        <w:rPr>
          <w:rFonts w:ascii="宋体" w:eastAsia="宋体" w:hAnsi="宋体" w:cs="宋体"/>
          <w:kern w:val="0"/>
          <w:sz w:val="24"/>
          <w:szCs w:val="24"/>
        </w:rPr>
      </w:pPr>
      <w:r w:rsidRPr="00937EB0">
        <w:rPr>
          <w:rFonts w:ascii="宋体" w:eastAsia="宋体" w:hAnsi="宋体" w:cs="宋体" w:hint="eastAsia"/>
          <w:color w:val="000000"/>
          <w:kern w:val="0"/>
          <w:sz w:val="24"/>
          <w:szCs w:val="24"/>
        </w:rPr>
        <w:t>3、第12周教务处根据选课情况整理汇总，进行选修课程的补退选。第13周公布学生选课名单和选修课开课安排。</w:t>
      </w:r>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firstLine="470"/>
        <w:jc w:val="left"/>
        <w:rPr>
          <w:rFonts w:ascii="宋体" w:eastAsia="宋体" w:hAnsi="宋体" w:cs="宋体"/>
          <w:kern w:val="0"/>
          <w:sz w:val="24"/>
          <w:szCs w:val="24"/>
        </w:rPr>
      </w:pPr>
      <w:r w:rsidRPr="00937EB0">
        <w:rPr>
          <w:rFonts w:ascii="宋体" w:eastAsia="宋体" w:hAnsi="宋体" w:cs="宋体" w:hint="eastAsia"/>
          <w:color w:val="000000"/>
          <w:kern w:val="0"/>
          <w:sz w:val="24"/>
          <w:szCs w:val="24"/>
        </w:rPr>
        <w:t>4、选课名单一经确定，学生不可随意退选、改选或增选课程。</w:t>
      </w:r>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firstLine="470"/>
        <w:jc w:val="left"/>
        <w:rPr>
          <w:rFonts w:ascii="宋体" w:eastAsia="宋体" w:hAnsi="宋体" w:cs="宋体"/>
          <w:kern w:val="0"/>
          <w:sz w:val="24"/>
          <w:szCs w:val="24"/>
        </w:rPr>
      </w:pPr>
      <w:r w:rsidRPr="00937EB0">
        <w:rPr>
          <w:rFonts w:ascii="宋体" w:eastAsia="宋体" w:hAnsi="宋体" w:cs="宋体" w:hint="eastAsia"/>
          <w:color w:val="000000"/>
          <w:kern w:val="0"/>
          <w:sz w:val="24"/>
          <w:szCs w:val="24"/>
        </w:rPr>
        <w:t>5、外语、体育类选修课的班容量一般控制在20—60人。</w:t>
      </w:r>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left="480"/>
        <w:jc w:val="left"/>
        <w:rPr>
          <w:rFonts w:ascii="宋体" w:eastAsia="宋体" w:hAnsi="宋体" w:cs="宋体"/>
          <w:kern w:val="0"/>
          <w:sz w:val="24"/>
          <w:szCs w:val="24"/>
        </w:rPr>
      </w:pPr>
      <w:r w:rsidRPr="00937EB0">
        <w:rPr>
          <w:rFonts w:ascii="宋体" w:eastAsia="宋体" w:hAnsi="宋体" w:cs="宋体" w:hint="eastAsia"/>
          <w:b/>
          <w:bCs/>
          <w:kern w:val="0"/>
          <w:sz w:val="24"/>
          <w:szCs w:val="24"/>
        </w:rPr>
        <w:t>五、教学组织与管理</w:t>
      </w:r>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firstLine="480"/>
        <w:jc w:val="left"/>
        <w:rPr>
          <w:rFonts w:ascii="宋体" w:eastAsia="宋体" w:hAnsi="宋体" w:cs="宋体"/>
          <w:kern w:val="0"/>
          <w:sz w:val="24"/>
          <w:szCs w:val="24"/>
        </w:rPr>
      </w:pPr>
      <w:r w:rsidRPr="00937EB0">
        <w:rPr>
          <w:rFonts w:ascii="宋体" w:eastAsia="宋体" w:hAnsi="宋体" w:cs="宋体" w:hint="eastAsia"/>
          <w:kern w:val="0"/>
          <w:sz w:val="24"/>
          <w:szCs w:val="24"/>
        </w:rPr>
        <w:t>（一）开课程序：各教学单位填写申报表—教务处审核—教务处公布通识选修课—学生网上选课—教务处汇总—生成课表。</w:t>
      </w:r>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firstLine="480"/>
        <w:jc w:val="left"/>
        <w:rPr>
          <w:rFonts w:ascii="宋体" w:eastAsia="宋体" w:hAnsi="宋体" w:cs="宋体"/>
          <w:kern w:val="0"/>
          <w:sz w:val="24"/>
          <w:szCs w:val="24"/>
        </w:rPr>
      </w:pPr>
      <w:r w:rsidRPr="00937EB0">
        <w:rPr>
          <w:rFonts w:ascii="宋体" w:eastAsia="宋体" w:hAnsi="宋体" w:cs="宋体" w:hint="eastAsia"/>
          <w:kern w:val="0"/>
          <w:sz w:val="24"/>
          <w:szCs w:val="24"/>
        </w:rPr>
        <w:t>（二）开课时间安排</w:t>
      </w:r>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firstLine="480"/>
        <w:jc w:val="left"/>
        <w:rPr>
          <w:rFonts w:ascii="宋体" w:eastAsia="宋体" w:hAnsi="宋体" w:cs="宋体"/>
          <w:kern w:val="0"/>
          <w:sz w:val="24"/>
          <w:szCs w:val="24"/>
        </w:rPr>
      </w:pPr>
      <w:r w:rsidRPr="00937EB0">
        <w:rPr>
          <w:rFonts w:ascii="宋体" w:eastAsia="宋体" w:hAnsi="宋体" w:cs="宋体" w:hint="eastAsia"/>
          <w:kern w:val="0"/>
          <w:sz w:val="24"/>
          <w:szCs w:val="24"/>
        </w:rPr>
        <w:t>1、拟开设通识类选修课程的学院（部），应于每学期第8周将</w:t>
      </w:r>
      <w:r w:rsidRPr="00937EB0">
        <w:rPr>
          <w:rFonts w:ascii="宋体" w:eastAsia="宋体" w:hAnsi="宋体" w:cs="宋体" w:hint="eastAsia"/>
          <w:color w:val="000000"/>
          <w:kern w:val="0"/>
          <w:sz w:val="24"/>
          <w:szCs w:val="24"/>
        </w:rPr>
        <w:t>下学期拟开设通识选修课的</w:t>
      </w:r>
      <w:r w:rsidRPr="00937EB0">
        <w:rPr>
          <w:rFonts w:ascii="宋体" w:eastAsia="宋体" w:hAnsi="宋体" w:cs="宋体" w:hint="eastAsia"/>
          <w:kern w:val="0"/>
          <w:sz w:val="24"/>
          <w:szCs w:val="24"/>
        </w:rPr>
        <w:t>申报材料（纸质及电子文档各1份）交到教研科。教务处将组织审核，通过审核的课程将</w:t>
      </w:r>
      <w:r w:rsidRPr="00937EB0">
        <w:rPr>
          <w:rFonts w:ascii="宋体" w:eastAsia="宋体" w:hAnsi="宋体" w:cs="宋体" w:hint="eastAsia"/>
          <w:color w:val="000000"/>
          <w:kern w:val="0"/>
          <w:sz w:val="24"/>
          <w:szCs w:val="24"/>
        </w:rPr>
        <w:t>进入网上选课系统</w:t>
      </w:r>
      <w:r w:rsidRPr="00937EB0">
        <w:rPr>
          <w:rFonts w:ascii="宋体" w:eastAsia="宋体" w:hAnsi="宋体" w:cs="宋体" w:hint="eastAsia"/>
          <w:kern w:val="0"/>
          <w:sz w:val="24"/>
          <w:szCs w:val="24"/>
        </w:rPr>
        <w:t>，供学生选修。</w:t>
      </w:r>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firstLine="480"/>
        <w:jc w:val="left"/>
        <w:rPr>
          <w:rFonts w:ascii="宋体" w:eastAsia="宋体" w:hAnsi="宋体" w:cs="宋体"/>
          <w:kern w:val="0"/>
          <w:sz w:val="24"/>
          <w:szCs w:val="24"/>
        </w:rPr>
      </w:pPr>
      <w:r w:rsidRPr="00937EB0">
        <w:rPr>
          <w:rFonts w:ascii="宋体" w:eastAsia="宋体" w:hAnsi="宋体" w:cs="宋体" w:hint="eastAsia"/>
          <w:kern w:val="0"/>
          <w:sz w:val="24"/>
          <w:szCs w:val="24"/>
        </w:rPr>
        <w:t>2、每门通识类选修课程每周2学时，教学周数和考试时间遵循校历安排。</w:t>
      </w:r>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firstLine="480"/>
        <w:jc w:val="left"/>
        <w:rPr>
          <w:rFonts w:ascii="宋体" w:eastAsia="宋体" w:hAnsi="宋体" w:cs="宋体"/>
          <w:kern w:val="0"/>
          <w:sz w:val="24"/>
          <w:szCs w:val="24"/>
        </w:rPr>
      </w:pPr>
      <w:r w:rsidRPr="00937EB0">
        <w:rPr>
          <w:rFonts w:ascii="宋体" w:eastAsia="宋体" w:hAnsi="宋体" w:cs="宋体" w:hint="eastAsia"/>
          <w:color w:val="000000"/>
          <w:kern w:val="0"/>
          <w:sz w:val="24"/>
          <w:szCs w:val="24"/>
        </w:rPr>
        <w:t>（三）课程一经学生选课，任课教师和学院（部）不能无故提出停课，确需调停课时，需办理调停课手续，并由任课教师通知学生。</w:t>
      </w:r>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firstLine="480"/>
        <w:jc w:val="left"/>
        <w:rPr>
          <w:rFonts w:ascii="宋体" w:eastAsia="宋体" w:hAnsi="宋体" w:cs="宋体"/>
          <w:kern w:val="0"/>
          <w:sz w:val="24"/>
          <w:szCs w:val="24"/>
        </w:rPr>
      </w:pPr>
      <w:r w:rsidRPr="00937EB0">
        <w:rPr>
          <w:rFonts w:ascii="宋体" w:eastAsia="宋体" w:hAnsi="宋体" w:cs="宋体" w:hint="eastAsia"/>
          <w:color w:val="000000"/>
          <w:kern w:val="0"/>
          <w:sz w:val="24"/>
          <w:szCs w:val="24"/>
        </w:rPr>
        <w:t>（四）选修课考核方式一般为考查。学生缺课时数超过该课总学时的三分之一不能取得学分，成绩以“不及格”记载。成绩及格即可取得学分。任课教师于考核结束后应及时将学生成绩输入教务管理系统。凡是未参加考核或考核不及格者，不取得学分，学生可以重新选修此课程，也可以选择其他课程，通识选修课不安排补考。</w:t>
      </w:r>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firstLine="480"/>
        <w:jc w:val="left"/>
        <w:rPr>
          <w:rFonts w:ascii="宋体" w:eastAsia="宋体" w:hAnsi="宋体" w:cs="宋体"/>
          <w:kern w:val="0"/>
          <w:sz w:val="24"/>
          <w:szCs w:val="24"/>
        </w:rPr>
      </w:pPr>
      <w:r w:rsidRPr="00937EB0">
        <w:rPr>
          <w:rFonts w:ascii="宋体" w:eastAsia="宋体" w:hAnsi="宋体" w:cs="宋体" w:hint="eastAsia"/>
          <w:color w:val="000000"/>
          <w:kern w:val="0"/>
          <w:sz w:val="24"/>
          <w:szCs w:val="24"/>
        </w:rPr>
        <w:t>（五）通识选修课不及格不作为学籍处理的依据，也不计入学生成绩表。</w:t>
      </w:r>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firstLine="480"/>
        <w:jc w:val="left"/>
        <w:rPr>
          <w:rFonts w:ascii="宋体" w:eastAsia="宋体" w:hAnsi="宋体" w:cs="宋体"/>
          <w:kern w:val="0"/>
          <w:sz w:val="24"/>
          <w:szCs w:val="24"/>
        </w:rPr>
      </w:pPr>
      <w:r w:rsidRPr="00937EB0">
        <w:rPr>
          <w:rFonts w:ascii="宋体" w:eastAsia="宋体" w:hAnsi="宋体" w:cs="宋体" w:hint="eastAsia"/>
          <w:color w:val="000000"/>
          <w:kern w:val="0"/>
          <w:sz w:val="24"/>
          <w:szCs w:val="24"/>
        </w:rPr>
        <w:t>（六）通识选修课每门课程原则上为8学时、16学时及32学时。每16学时记1学分。</w:t>
      </w:r>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firstLine="480"/>
        <w:jc w:val="left"/>
        <w:rPr>
          <w:rFonts w:ascii="宋体" w:eastAsia="宋体" w:hAnsi="宋体" w:cs="宋体"/>
          <w:kern w:val="0"/>
          <w:sz w:val="24"/>
          <w:szCs w:val="24"/>
        </w:rPr>
      </w:pPr>
      <w:r w:rsidRPr="00937EB0">
        <w:rPr>
          <w:rFonts w:ascii="宋体" w:eastAsia="宋体" w:hAnsi="宋体" w:cs="宋体" w:hint="eastAsia"/>
          <w:color w:val="000000"/>
          <w:kern w:val="0"/>
          <w:sz w:val="24"/>
          <w:szCs w:val="24"/>
        </w:rPr>
        <w:t>（七）修读第二学位但未取得结业证书者，其修读并考核及格的相近课程可计入通识选修课学分，一门二学位课程可以顶替一门通识选修课课程。</w:t>
      </w:r>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firstLine="480"/>
        <w:jc w:val="left"/>
        <w:rPr>
          <w:rFonts w:ascii="宋体" w:eastAsia="宋体" w:hAnsi="宋体" w:cs="宋体"/>
          <w:kern w:val="0"/>
          <w:sz w:val="24"/>
          <w:szCs w:val="24"/>
        </w:rPr>
      </w:pPr>
      <w:r w:rsidRPr="00937EB0">
        <w:rPr>
          <w:rFonts w:ascii="宋体" w:eastAsia="宋体" w:hAnsi="宋体" w:cs="宋体" w:hint="eastAsia"/>
          <w:color w:val="000000"/>
          <w:kern w:val="0"/>
          <w:sz w:val="24"/>
          <w:szCs w:val="24"/>
        </w:rPr>
        <w:t>（八）鼓励学生积极参与各种形式的有利于培养创新意识和创新能力的活动。超过素质拓展学分要求的学生，对于超出部分的创新学分可以顶替通识选修课程学分。学生最多可用4个创新学分顶替2门通识选修课程。</w:t>
      </w:r>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firstLine="479"/>
        <w:jc w:val="left"/>
        <w:rPr>
          <w:rFonts w:ascii="宋体" w:eastAsia="宋体" w:hAnsi="宋体" w:cs="宋体"/>
          <w:kern w:val="0"/>
          <w:sz w:val="24"/>
          <w:szCs w:val="24"/>
        </w:rPr>
      </w:pPr>
      <w:r w:rsidRPr="00937EB0">
        <w:rPr>
          <w:rFonts w:ascii="宋体" w:eastAsia="宋体" w:hAnsi="宋体" w:cs="宋体" w:hint="eastAsia"/>
          <w:b/>
          <w:bCs/>
          <w:kern w:val="0"/>
          <w:sz w:val="24"/>
          <w:szCs w:val="24"/>
        </w:rPr>
        <w:t>六、教材使用</w:t>
      </w:r>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firstLine="478"/>
        <w:jc w:val="left"/>
        <w:rPr>
          <w:rFonts w:ascii="宋体" w:eastAsia="宋体" w:hAnsi="宋体" w:cs="宋体"/>
          <w:kern w:val="0"/>
          <w:sz w:val="24"/>
          <w:szCs w:val="24"/>
        </w:rPr>
      </w:pPr>
      <w:r w:rsidRPr="00937EB0">
        <w:rPr>
          <w:rFonts w:ascii="宋体" w:eastAsia="宋体" w:hAnsi="宋体" w:cs="宋体" w:hint="eastAsia"/>
          <w:kern w:val="0"/>
          <w:sz w:val="24"/>
          <w:szCs w:val="24"/>
        </w:rPr>
        <w:lastRenderedPageBreak/>
        <w:t>通识选修课的教材或讲义由开课学院（部）确定，由教务处统一订购教材或印刷讲义，统一发放。各任课教师不得强迫学生购买教材。</w:t>
      </w:r>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firstLine="472"/>
        <w:jc w:val="left"/>
        <w:rPr>
          <w:rFonts w:ascii="宋体" w:eastAsia="宋体" w:hAnsi="宋体" w:cs="宋体"/>
          <w:kern w:val="0"/>
          <w:sz w:val="24"/>
          <w:szCs w:val="24"/>
        </w:rPr>
      </w:pPr>
      <w:r w:rsidRPr="00937EB0">
        <w:rPr>
          <w:rFonts w:ascii="宋体" w:eastAsia="宋体" w:hAnsi="宋体" w:cs="宋体" w:hint="eastAsia"/>
          <w:b/>
          <w:bCs/>
          <w:kern w:val="0"/>
          <w:sz w:val="24"/>
          <w:szCs w:val="24"/>
        </w:rPr>
        <w:t>七、质量监控</w:t>
      </w:r>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firstLine="478"/>
        <w:jc w:val="left"/>
        <w:rPr>
          <w:rFonts w:ascii="宋体" w:eastAsia="宋体" w:hAnsi="宋体" w:cs="宋体"/>
          <w:kern w:val="0"/>
          <w:sz w:val="24"/>
          <w:szCs w:val="24"/>
        </w:rPr>
      </w:pPr>
      <w:r w:rsidRPr="00937EB0">
        <w:rPr>
          <w:rFonts w:ascii="宋体" w:eastAsia="宋体" w:hAnsi="宋体" w:cs="宋体" w:hint="eastAsia"/>
          <w:color w:val="000000"/>
          <w:kern w:val="0"/>
          <w:sz w:val="24"/>
          <w:szCs w:val="24"/>
        </w:rPr>
        <w:t>（一）学校对通识选修课有等同于必修课的质量要求。学校通过《教务管理系统》统一组织学生评教，并由教学督导组对课堂教学效果进行不定期抽查。对内容陈旧、效果较差的课程，将限期整改或取消。</w:t>
      </w:r>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firstLine="478"/>
        <w:jc w:val="left"/>
        <w:rPr>
          <w:rFonts w:ascii="宋体" w:eastAsia="宋体" w:hAnsi="宋体" w:cs="宋体"/>
          <w:kern w:val="0"/>
          <w:sz w:val="24"/>
          <w:szCs w:val="24"/>
        </w:rPr>
      </w:pPr>
      <w:r w:rsidRPr="00937EB0">
        <w:rPr>
          <w:rFonts w:ascii="宋体" w:eastAsia="宋体" w:hAnsi="宋体" w:cs="宋体" w:hint="eastAsia"/>
          <w:color w:val="000000"/>
          <w:kern w:val="0"/>
          <w:sz w:val="24"/>
          <w:szCs w:val="24"/>
        </w:rPr>
        <w:t>（二）各学院（部）应制定</w:t>
      </w:r>
      <w:r w:rsidRPr="00937EB0">
        <w:rPr>
          <w:rFonts w:ascii="宋体" w:eastAsia="宋体" w:hAnsi="宋体" w:cs="宋体" w:hint="eastAsia"/>
          <w:kern w:val="0"/>
          <w:sz w:val="24"/>
          <w:szCs w:val="24"/>
        </w:rPr>
        <w:t>公共类选修课</w:t>
      </w:r>
      <w:r w:rsidRPr="00937EB0">
        <w:rPr>
          <w:rFonts w:ascii="宋体" w:eastAsia="宋体" w:hAnsi="宋体" w:cs="宋体" w:hint="eastAsia"/>
          <w:color w:val="000000"/>
          <w:kern w:val="0"/>
          <w:sz w:val="24"/>
          <w:szCs w:val="24"/>
        </w:rPr>
        <w:t>质量监控细则，对此类课程实行全方位监控。</w:t>
      </w:r>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firstLine="478"/>
        <w:jc w:val="left"/>
        <w:rPr>
          <w:rFonts w:ascii="宋体" w:eastAsia="宋体" w:hAnsi="宋体" w:cs="宋体"/>
          <w:kern w:val="0"/>
          <w:sz w:val="24"/>
          <w:szCs w:val="24"/>
        </w:rPr>
      </w:pPr>
      <w:r w:rsidRPr="00937EB0">
        <w:rPr>
          <w:rFonts w:ascii="宋体" w:eastAsia="宋体" w:hAnsi="宋体" w:cs="宋体" w:hint="eastAsia"/>
          <w:color w:val="000000"/>
          <w:kern w:val="0"/>
          <w:sz w:val="24"/>
          <w:szCs w:val="24"/>
        </w:rPr>
        <w:t>（三）鼓励教师在通识选修课中进行经常性的教学内容更新和教学方法改革。学校定期组织同类或相近课程主讲教师召开讨论会，交流经验，加强合作。协调不同课程之间的关系与内容衔接，避免重复。</w:t>
      </w:r>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firstLine="472"/>
        <w:jc w:val="left"/>
        <w:rPr>
          <w:rFonts w:ascii="宋体" w:eastAsia="宋体" w:hAnsi="宋体" w:cs="宋体"/>
          <w:kern w:val="0"/>
          <w:sz w:val="24"/>
          <w:szCs w:val="24"/>
        </w:rPr>
      </w:pPr>
      <w:r w:rsidRPr="00937EB0">
        <w:rPr>
          <w:rFonts w:ascii="宋体" w:eastAsia="宋体" w:hAnsi="宋体" w:cs="宋体" w:hint="eastAsia"/>
          <w:b/>
          <w:bCs/>
          <w:kern w:val="0"/>
          <w:sz w:val="24"/>
          <w:szCs w:val="24"/>
        </w:rPr>
        <w:t>八、本规定自颁布之日起实施</w:t>
      </w:r>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firstLine="472"/>
        <w:jc w:val="left"/>
        <w:rPr>
          <w:rFonts w:ascii="宋体" w:eastAsia="宋体" w:hAnsi="宋体" w:cs="宋体"/>
          <w:kern w:val="0"/>
          <w:sz w:val="24"/>
          <w:szCs w:val="24"/>
        </w:rPr>
      </w:pPr>
      <w:r w:rsidRPr="00937EB0">
        <w:rPr>
          <w:rFonts w:ascii="宋体" w:eastAsia="宋体" w:hAnsi="宋体" w:cs="宋体" w:hint="eastAsia"/>
          <w:b/>
          <w:bCs/>
          <w:kern w:val="0"/>
          <w:sz w:val="24"/>
          <w:szCs w:val="24"/>
        </w:rPr>
        <w:t>九、本规定的解释权在教务处</w:t>
      </w:r>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firstLine="470"/>
        <w:jc w:val="right"/>
        <w:rPr>
          <w:rFonts w:ascii="宋体" w:eastAsia="宋体" w:hAnsi="宋体" w:cs="宋体"/>
          <w:kern w:val="0"/>
          <w:sz w:val="24"/>
          <w:szCs w:val="24"/>
        </w:rPr>
      </w:pPr>
      <w:r w:rsidRPr="00937EB0">
        <w:rPr>
          <w:rFonts w:ascii="宋体" w:eastAsia="宋体" w:hAnsi="宋体" w:cs="宋体" w:hint="eastAsia"/>
          <w:kern w:val="0"/>
          <w:sz w:val="24"/>
          <w:szCs w:val="24"/>
        </w:rPr>
        <w:t>                                                   教务处</w:t>
      </w:r>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firstLine="470"/>
        <w:jc w:val="left"/>
        <w:rPr>
          <w:rFonts w:ascii="宋体" w:eastAsia="宋体" w:hAnsi="宋体" w:cs="宋体"/>
          <w:kern w:val="0"/>
          <w:sz w:val="24"/>
          <w:szCs w:val="24"/>
        </w:rPr>
      </w:pPr>
      <w:r w:rsidRPr="00937EB0">
        <w:rPr>
          <w:rFonts w:ascii="宋体" w:eastAsia="宋体" w:hAnsi="宋体" w:cs="宋体" w:hint="eastAsia"/>
          <w:kern w:val="0"/>
          <w:sz w:val="24"/>
          <w:szCs w:val="24"/>
        </w:rPr>
        <w:t>附件1：</w:t>
      </w:r>
      <w:hyperlink r:id="rId5" w:tgtFrame="_blank" w:history="1">
        <w:r w:rsidRPr="00937EB0">
          <w:rPr>
            <w:rFonts w:ascii="宋体" w:eastAsia="宋体" w:hAnsi="宋体" w:cs="宋体" w:hint="eastAsia"/>
            <w:color w:val="0000FF"/>
            <w:kern w:val="0"/>
            <w:sz w:val="24"/>
            <w:szCs w:val="24"/>
            <w:u w:val="single"/>
          </w:rPr>
          <w:t>太原科技大学新开设通识选修课申请表</w:t>
        </w:r>
      </w:hyperlink>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firstLine="470"/>
        <w:jc w:val="left"/>
        <w:rPr>
          <w:rFonts w:ascii="宋体" w:eastAsia="宋体" w:hAnsi="宋体" w:cs="宋体"/>
          <w:kern w:val="0"/>
          <w:sz w:val="24"/>
          <w:szCs w:val="24"/>
        </w:rPr>
      </w:pPr>
      <w:r w:rsidRPr="00937EB0">
        <w:rPr>
          <w:rFonts w:ascii="宋体" w:eastAsia="宋体" w:hAnsi="宋体" w:cs="宋体" w:hint="eastAsia"/>
          <w:kern w:val="0"/>
          <w:sz w:val="24"/>
          <w:szCs w:val="24"/>
        </w:rPr>
        <w:t>附件2：</w:t>
      </w:r>
      <w:hyperlink r:id="rId6" w:tgtFrame="_blank" w:history="1">
        <w:r w:rsidRPr="00937EB0">
          <w:rPr>
            <w:rFonts w:ascii="宋体" w:eastAsia="宋体" w:hAnsi="宋体" w:cs="宋体" w:hint="eastAsia"/>
            <w:color w:val="0000FF"/>
            <w:kern w:val="0"/>
            <w:sz w:val="24"/>
            <w:szCs w:val="24"/>
            <w:u w:val="single"/>
          </w:rPr>
          <w:t>太原科技大学通识选修课程开课信息汇总表</w:t>
        </w:r>
      </w:hyperlink>
      <w:r w:rsidRPr="00937EB0">
        <w:rPr>
          <w:rFonts w:ascii="宋体" w:eastAsia="宋体" w:hAnsi="宋体" w:cs="宋体"/>
          <w:kern w:val="0"/>
          <w:sz w:val="24"/>
          <w:szCs w:val="24"/>
        </w:rPr>
        <w:t xml:space="preserve"> </w:t>
      </w:r>
    </w:p>
    <w:p w:rsidR="00937EB0" w:rsidRPr="00937EB0" w:rsidRDefault="00937EB0" w:rsidP="00937EB0">
      <w:pPr>
        <w:widowControl/>
        <w:spacing w:before="100" w:beforeAutospacing="1" w:after="100" w:afterAutospacing="1"/>
        <w:ind w:firstLine="470"/>
        <w:jc w:val="left"/>
        <w:rPr>
          <w:rFonts w:ascii="宋体" w:eastAsia="宋体" w:hAnsi="宋体" w:cs="宋体"/>
          <w:kern w:val="0"/>
          <w:sz w:val="24"/>
          <w:szCs w:val="24"/>
        </w:rPr>
      </w:pPr>
      <w:r w:rsidRPr="00937EB0">
        <w:rPr>
          <w:rFonts w:ascii="宋体" w:eastAsia="宋体" w:hAnsi="宋体" w:cs="宋体" w:hint="eastAsia"/>
          <w:kern w:val="0"/>
          <w:sz w:val="24"/>
          <w:szCs w:val="24"/>
        </w:rPr>
        <w:t>附件3：</w:t>
      </w:r>
      <w:hyperlink r:id="rId7" w:tgtFrame="_blank" w:history="1">
        <w:r w:rsidRPr="00937EB0">
          <w:rPr>
            <w:rFonts w:ascii="宋体" w:eastAsia="宋体" w:hAnsi="宋体" w:cs="宋体" w:hint="eastAsia"/>
            <w:color w:val="0000FF"/>
            <w:kern w:val="0"/>
            <w:sz w:val="24"/>
            <w:szCs w:val="24"/>
            <w:u w:val="single"/>
          </w:rPr>
          <w:t>太原科技大学通识选修课教学大纲模板</w:t>
        </w:r>
      </w:hyperlink>
    </w:p>
    <w:p w:rsidR="00685E84" w:rsidRPr="00937EB0" w:rsidRDefault="00685E84"/>
    <w:sectPr w:rsidR="00685E84" w:rsidRPr="00937E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E1A"/>
    <w:rsid w:val="00685E84"/>
    <w:rsid w:val="00937EB0"/>
    <w:rsid w:val="00C86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37EB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37EB0"/>
    <w:rPr>
      <w:rFonts w:ascii="宋体" w:eastAsia="宋体" w:hAnsi="宋体" w:cs="宋体"/>
      <w:b/>
      <w:bCs/>
      <w:kern w:val="36"/>
      <w:sz w:val="48"/>
      <w:szCs w:val="48"/>
    </w:rPr>
  </w:style>
  <w:style w:type="paragraph" w:styleId="a3">
    <w:name w:val="Normal (Web)"/>
    <w:basedOn w:val="a"/>
    <w:uiPriority w:val="99"/>
    <w:semiHidden/>
    <w:unhideWhenUsed/>
    <w:rsid w:val="00937EB0"/>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37E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37EB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37EB0"/>
    <w:rPr>
      <w:rFonts w:ascii="宋体" w:eastAsia="宋体" w:hAnsi="宋体" w:cs="宋体"/>
      <w:b/>
      <w:bCs/>
      <w:kern w:val="36"/>
      <w:sz w:val="48"/>
      <w:szCs w:val="48"/>
    </w:rPr>
  </w:style>
  <w:style w:type="paragraph" w:styleId="a3">
    <w:name w:val="Normal (Web)"/>
    <w:basedOn w:val="a"/>
    <w:uiPriority w:val="99"/>
    <w:semiHidden/>
    <w:unhideWhenUsed/>
    <w:rsid w:val="00937EB0"/>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37E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wc.tyust.edu.cn/kindeditor-v4.0.6/attached/file/20141223/20141223160533_2530.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jwc.tyust.edu.cn/kindeditor-v4.0.6/attached/file/20141223/20141223160515_9248.doc" TargetMode="External"/><Relationship Id="rId5" Type="http://schemas.openxmlformats.org/officeDocument/2006/relationships/hyperlink" Target="http://jwc.tyust.edu.cn/kindeditor-v4.0.6/attached/file/20141223/20141223160459_0811.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468</Words>
  <Characters>2674</Characters>
  <Application>Microsoft Office Word</Application>
  <DocSecurity>0</DocSecurity>
  <Lines>22</Lines>
  <Paragraphs>6</Paragraphs>
  <ScaleCrop>false</ScaleCrop>
  <Company>WwW.YlmF.CoM</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cp:revision>
  <dcterms:created xsi:type="dcterms:W3CDTF">2017-11-17T07:53:00Z</dcterms:created>
  <dcterms:modified xsi:type="dcterms:W3CDTF">2017-11-17T07:53:00Z</dcterms:modified>
</cp:coreProperties>
</file>